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DF9D4" w14:textId="77777777" w:rsidR="00A90EBC" w:rsidRPr="000A5AEC" w:rsidRDefault="006C2A41" w:rsidP="006C2A41">
      <w:pPr>
        <w:jc w:val="left"/>
        <w:rPr>
          <w:sz w:val="24"/>
          <w:szCs w:val="24"/>
        </w:rPr>
      </w:pPr>
      <w:r w:rsidRPr="000A5AEC">
        <w:rPr>
          <w:sz w:val="24"/>
          <w:szCs w:val="24"/>
        </w:rPr>
        <w:t>Шпаргалка для одинокой мамы (особенности воспитания)</w:t>
      </w:r>
    </w:p>
    <w:p w14:paraId="11461A00" w14:textId="77777777" w:rsidR="000A5AEC" w:rsidRPr="000A5AEC" w:rsidRDefault="006C2A41" w:rsidP="00C55A43">
      <w:pPr>
        <w:jc w:val="left"/>
        <w:rPr>
          <w:sz w:val="24"/>
          <w:szCs w:val="24"/>
        </w:rPr>
      </w:pPr>
      <w:r w:rsidRPr="000A5AEC">
        <w:rPr>
          <w:sz w:val="24"/>
          <w:szCs w:val="24"/>
        </w:rPr>
        <w:t>В современном мире неполные семьи не то что бы становятся нормой, но их гораздо больше, чем раньше. Ситуации бывают разные</w:t>
      </w:r>
      <w:r w:rsidR="00CD5476">
        <w:rPr>
          <w:sz w:val="24"/>
          <w:szCs w:val="24"/>
        </w:rPr>
        <w:t>,</w:t>
      </w:r>
      <w:r w:rsidRPr="000A5AEC">
        <w:rPr>
          <w:sz w:val="24"/>
          <w:szCs w:val="24"/>
        </w:rPr>
        <w:t xml:space="preserve"> чаще всего это происходит в результате развода. Если в семье есть ребенок, то обычно он остается с мамой. Термин «одинокая мама» не совсем корректный, потому что во-первых, у женщины есть ее </w:t>
      </w:r>
      <w:proofErr w:type="gramStart"/>
      <w:r w:rsidRPr="000A5AEC">
        <w:rPr>
          <w:sz w:val="24"/>
          <w:szCs w:val="24"/>
        </w:rPr>
        <w:t>ребенок,  во</w:t>
      </w:r>
      <w:proofErr w:type="gramEnd"/>
      <w:r w:rsidRPr="000A5AEC">
        <w:rPr>
          <w:sz w:val="24"/>
          <w:szCs w:val="24"/>
        </w:rPr>
        <w:t>-вторых , она живет не в вакууме. Вокруг</w:t>
      </w:r>
      <w:r w:rsidR="00C55A43" w:rsidRPr="000A5AEC">
        <w:rPr>
          <w:sz w:val="24"/>
          <w:szCs w:val="24"/>
        </w:rPr>
        <w:t>, скорее всего,</w:t>
      </w:r>
      <w:r w:rsidRPr="000A5AEC">
        <w:rPr>
          <w:sz w:val="24"/>
          <w:szCs w:val="24"/>
        </w:rPr>
        <w:t xml:space="preserve"> есть люди, готовые помочь и поддержать, главное, не замыкаться только на себе и ребенке</w:t>
      </w:r>
      <w:r w:rsidR="00C55A43" w:rsidRPr="000A5AEC">
        <w:rPr>
          <w:sz w:val="24"/>
          <w:szCs w:val="24"/>
        </w:rPr>
        <w:t>, не стесняться обращаться за помощью</w:t>
      </w:r>
      <w:r w:rsidRPr="000A5AEC">
        <w:rPr>
          <w:sz w:val="24"/>
          <w:szCs w:val="24"/>
        </w:rPr>
        <w:t xml:space="preserve"> </w:t>
      </w:r>
      <w:r w:rsidR="00C55A43" w:rsidRPr="000A5AEC">
        <w:rPr>
          <w:sz w:val="24"/>
          <w:szCs w:val="24"/>
        </w:rPr>
        <w:t>и постараться организовывать свою жизнь так, чтобы она не была сплошной рутиной</w:t>
      </w:r>
      <w:r w:rsidRPr="000A5AEC">
        <w:rPr>
          <w:sz w:val="24"/>
          <w:szCs w:val="24"/>
        </w:rPr>
        <w:t>.</w:t>
      </w:r>
      <w:r w:rsidR="00C55A43" w:rsidRPr="000A5AEC">
        <w:rPr>
          <w:sz w:val="24"/>
          <w:szCs w:val="24"/>
        </w:rPr>
        <w:t xml:space="preserve"> </w:t>
      </w:r>
    </w:p>
    <w:p w14:paraId="49603FA0" w14:textId="77777777" w:rsidR="00C55A43" w:rsidRPr="000A5AEC" w:rsidRDefault="00C55A43" w:rsidP="000A5AEC">
      <w:pPr>
        <w:jc w:val="left"/>
        <w:rPr>
          <w:sz w:val="24"/>
          <w:szCs w:val="24"/>
        </w:rPr>
      </w:pPr>
      <w:r w:rsidRPr="000A5AEC">
        <w:rPr>
          <w:sz w:val="24"/>
          <w:szCs w:val="24"/>
        </w:rPr>
        <w:t>–</w:t>
      </w:r>
      <w:r w:rsidR="000A5AEC">
        <w:rPr>
          <w:sz w:val="24"/>
          <w:szCs w:val="24"/>
        </w:rPr>
        <w:t xml:space="preserve"> Н</w:t>
      </w:r>
      <w:r w:rsidRPr="000A5AEC">
        <w:rPr>
          <w:sz w:val="24"/>
          <w:szCs w:val="24"/>
        </w:rPr>
        <w:t>есмотря на очевидную загруженность (готовка еды, уборка, садик, школа, кружки), всегда находить время на свои любимые занятия, пусть это даже будет не так часто, но регулярно.</w:t>
      </w:r>
      <w:r w:rsidR="000A5AEC" w:rsidRPr="000A5AEC">
        <w:rPr>
          <w:sz w:val="24"/>
          <w:szCs w:val="24"/>
        </w:rPr>
        <w:t xml:space="preserve"> </w:t>
      </w:r>
      <w:r w:rsidRPr="000A5AEC">
        <w:rPr>
          <w:sz w:val="24"/>
          <w:szCs w:val="24"/>
        </w:rPr>
        <w:t xml:space="preserve">Хроническая усталость приводит к постоянному пониженному настроению, а нередко к раздражению и </w:t>
      </w:r>
      <w:r w:rsidR="00CD5476">
        <w:rPr>
          <w:sz w:val="24"/>
          <w:szCs w:val="24"/>
        </w:rPr>
        <w:t xml:space="preserve">необоснованным </w:t>
      </w:r>
      <w:r w:rsidRPr="000A5AEC">
        <w:rPr>
          <w:sz w:val="24"/>
          <w:szCs w:val="24"/>
        </w:rPr>
        <w:t>придиркам к ребенку.</w:t>
      </w:r>
    </w:p>
    <w:p w14:paraId="0C75BDDC" w14:textId="77777777" w:rsidR="000A5AEC" w:rsidRDefault="000A5AEC" w:rsidP="000A5AEC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5AEC">
        <w:rPr>
          <w:sz w:val="24"/>
          <w:szCs w:val="24"/>
        </w:rPr>
        <w:t>Нужно постараться  придерживаться зо</w:t>
      </w:r>
      <w:r>
        <w:rPr>
          <w:sz w:val="24"/>
          <w:szCs w:val="24"/>
        </w:rPr>
        <w:t xml:space="preserve">лотой середины: совмещать в вопросах воспитания </w:t>
      </w:r>
      <w:r w:rsidRPr="000A5AEC">
        <w:rPr>
          <w:sz w:val="24"/>
          <w:szCs w:val="24"/>
        </w:rPr>
        <w:t xml:space="preserve"> и жесткость и мягкость. </w:t>
      </w:r>
    </w:p>
    <w:p w14:paraId="1C016782" w14:textId="77777777" w:rsidR="000A5AEC" w:rsidRDefault="000A5AEC" w:rsidP="00C55A43">
      <w:pPr>
        <w:ind w:firstLine="0"/>
        <w:jc w:val="left"/>
        <w:rPr>
          <w:sz w:val="24"/>
          <w:szCs w:val="24"/>
        </w:rPr>
      </w:pPr>
      <w:r w:rsidRPr="000A5AEC">
        <w:rPr>
          <w:sz w:val="24"/>
          <w:szCs w:val="24"/>
        </w:rPr>
        <w:t xml:space="preserve">Мама, воспитывающая ребенка одна, иногда склонна впадать в крайности – либо,  она придерживается мужского стиля воспитания – с жесткими требованиями и установками, либо, наоборот, крайне мягка и  позволяет слишком много, не ставит границ, которые ребенку необходимы. </w:t>
      </w:r>
    </w:p>
    <w:p w14:paraId="7CEC9DBF" w14:textId="77777777" w:rsidR="00C55A43" w:rsidRDefault="000A5AEC" w:rsidP="000A5AEC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A5AEC">
        <w:rPr>
          <w:sz w:val="24"/>
          <w:szCs w:val="24"/>
        </w:rPr>
        <w:t>Хорошо,</w:t>
      </w:r>
      <w:r>
        <w:rPr>
          <w:sz w:val="24"/>
          <w:szCs w:val="24"/>
        </w:rPr>
        <w:t xml:space="preserve"> если ребенок имеет возможность часто общаться с мужчиной </w:t>
      </w:r>
      <w:r w:rsidRPr="000A5AEC">
        <w:rPr>
          <w:sz w:val="24"/>
          <w:szCs w:val="24"/>
        </w:rPr>
        <w:t xml:space="preserve"> и усваивать мужскую модель общения. Это может быть брат, отец или хороший друг женщины.</w:t>
      </w:r>
    </w:p>
    <w:p w14:paraId="1C6C9915" w14:textId="77777777" w:rsidR="000A5AEC" w:rsidRDefault="000A5AEC" w:rsidP="000A5AEC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Даже если расставание с бывшим мужем прошло не </w:t>
      </w:r>
      <w:r w:rsidR="004A42A4">
        <w:rPr>
          <w:sz w:val="24"/>
          <w:szCs w:val="24"/>
        </w:rPr>
        <w:t>очень хорошо, ваши отношения трудно назвать дружескими</w:t>
      </w:r>
      <w:r>
        <w:rPr>
          <w:sz w:val="24"/>
          <w:szCs w:val="24"/>
        </w:rPr>
        <w:t>, постарайтесь не настраивать ребенка против отца. Не говорите фраз «</w:t>
      </w:r>
      <w:r w:rsidR="00CD5476">
        <w:rPr>
          <w:sz w:val="24"/>
          <w:szCs w:val="24"/>
        </w:rPr>
        <w:t>ты такой же раздо</w:t>
      </w:r>
      <w:r>
        <w:rPr>
          <w:sz w:val="24"/>
          <w:szCs w:val="24"/>
        </w:rPr>
        <w:t xml:space="preserve">лбай, как твой отец», «будешь себя так вести, вырастешь никчемным человеком как твой отец». Или еще хуже: «Все мужики – сволочи». </w:t>
      </w:r>
      <w:r w:rsidR="00CD5476">
        <w:rPr>
          <w:sz w:val="24"/>
          <w:szCs w:val="24"/>
        </w:rPr>
        <w:t>Такие слова в первую очередь  ранят вашего ребенка, плохо влияют на его самооценку, а у девочек в будущем могут вызвать серьезные проблемы в построении отношений с противоположным полом.</w:t>
      </w:r>
    </w:p>
    <w:p w14:paraId="0D39754D" w14:textId="77777777" w:rsidR="00CD5476" w:rsidRDefault="00CD5476" w:rsidP="004A42A4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Помните, что вы в первую очередь женщина со своими желаниями и чувствами, не бойтесь общаться с мужчинами и не «дуйте на воду», если один раз обожглись.</w:t>
      </w:r>
    </w:p>
    <w:p w14:paraId="7055C710" w14:textId="77777777" w:rsidR="00CD5476" w:rsidRPr="000A5AEC" w:rsidRDefault="00CD5476" w:rsidP="00CD5476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У вас есть ваш зам</w:t>
      </w:r>
      <w:r w:rsidR="004A42A4">
        <w:rPr>
          <w:sz w:val="24"/>
          <w:szCs w:val="24"/>
        </w:rPr>
        <w:t>ечательный ребенок, и</w:t>
      </w:r>
      <w:r>
        <w:rPr>
          <w:sz w:val="24"/>
          <w:szCs w:val="24"/>
        </w:rPr>
        <w:t xml:space="preserve"> развод </w:t>
      </w:r>
      <w:r w:rsidR="004A42A4">
        <w:rPr>
          <w:sz w:val="24"/>
          <w:szCs w:val="24"/>
        </w:rPr>
        <w:t xml:space="preserve"> (а, возможно, уход мужчины еще до рождения малыша) </w:t>
      </w:r>
      <w:r>
        <w:rPr>
          <w:sz w:val="24"/>
          <w:szCs w:val="24"/>
        </w:rPr>
        <w:t xml:space="preserve">– это </w:t>
      </w:r>
      <w:r w:rsidR="004A42A4">
        <w:rPr>
          <w:sz w:val="24"/>
          <w:szCs w:val="24"/>
        </w:rPr>
        <w:t xml:space="preserve">не трагедия всей жизни, а шаг к переоценке существующих ценностей, открытие новых перспектив и возможностей. </w:t>
      </w:r>
    </w:p>
    <w:sectPr w:rsidR="00CD5476" w:rsidRPr="000A5AEC" w:rsidSect="00A9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24D4E"/>
    <w:multiLevelType w:val="multilevel"/>
    <w:tmpl w:val="E6BEC090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41"/>
    <w:rsid w:val="000A5AEC"/>
    <w:rsid w:val="00400925"/>
    <w:rsid w:val="004A42A4"/>
    <w:rsid w:val="006C2A41"/>
    <w:rsid w:val="00804D5D"/>
    <w:rsid w:val="008779E8"/>
    <w:rsid w:val="00A7681D"/>
    <w:rsid w:val="00A90EBC"/>
    <w:rsid w:val="00C55A43"/>
    <w:rsid w:val="00CD5476"/>
    <w:rsid w:val="00FC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8DAB"/>
  <w15:docId w15:val="{C58656E6-D7F7-4FEF-AE67-3B9931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rial"/>
        <w:color w:val="373737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81D"/>
  </w:style>
  <w:style w:type="paragraph" w:styleId="1">
    <w:name w:val="heading 1"/>
    <w:basedOn w:val="a"/>
    <w:next w:val="a"/>
    <w:link w:val="10"/>
    <w:uiPriority w:val="99"/>
    <w:qFormat/>
    <w:rsid w:val="00A7681D"/>
    <w:pPr>
      <w:keepNext/>
      <w:numPr>
        <w:numId w:val="4"/>
      </w:numPr>
      <w:suppressAutoHyphens/>
      <w:spacing w:before="240" w:after="60" w:line="240" w:lineRule="auto"/>
      <w:jc w:val="left"/>
      <w:outlineLvl w:val="0"/>
    </w:pPr>
    <w:rPr>
      <w:rFonts w:ascii="Cambria" w:hAnsi="Cambria" w:cs="Calibri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681D"/>
    <w:pPr>
      <w:keepNext/>
      <w:numPr>
        <w:ilvl w:val="1"/>
        <w:numId w:val="4"/>
      </w:numPr>
      <w:suppressAutoHyphens/>
      <w:spacing w:before="240" w:after="60" w:line="240" w:lineRule="auto"/>
      <w:jc w:val="left"/>
      <w:outlineLvl w:val="1"/>
    </w:pPr>
    <w:rPr>
      <w:rFonts w:ascii="Cambria" w:hAnsi="Cambria" w:cs="Calibri"/>
      <w:b/>
      <w:bCs/>
      <w:i/>
      <w:iCs/>
      <w:color w:val="auto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7681D"/>
    <w:pPr>
      <w:keepNext/>
      <w:numPr>
        <w:ilvl w:val="2"/>
        <w:numId w:val="4"/>
      </w:numPr>
      <w:suppressAutoHyphens/>
      <w:spacing w:before="240" w:after="60" w:line="240" w:lineRule="auto"/>
      <w:jc w:val="left"/>
      <w:outlineLvl w:val="2"/>
    </w:pPr>
    <w:rPr>
      <w:rFonts w:ascii="Cambria" w:hAnsi="Cambria" w:cs="Calibri"/>
      <w:b/>
      <w:bCs/>
      <w:color w:val="auto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7681D"/>
    <w:pPr>
      <w:keepNext/>
      <w:numPr>
        <w:ilvl w:val="3"/>
        <w:numId w:val="4"/>
      </w:numPr>
      <w:suppressAutoHyphens/>
      <w:spacing w:line="240" w:lineRule="auto"/>
      <w:outlineLvl w:val="3"/>
    </w:pPr>
    <w:rPr>
      <w:rFonts w:cs="Calibri"/>
      <w:b/>
      <w:bCs/>
      <w:i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1D"/>
    <w:rPr>
      <w:rFonts w:ascii="Cambria" w:hAnsi="Cambria" w:cs="Calibri"/>
      <w:b/>
      <w:bCs/>
      <w:color w:val="auto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7681D"/>
    <w:rPr>
      <w:rFonts w:ascii="Cambria" w:hAnsi="Cambria" w:cs="Calibri"/>
      <w:b/>
      <w:bCs/>
      <w:i/>
      <w:iCs/>
      <w:color w:val="auto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7681D"/>
    <w:rPr>
      <w:rFonts w:ascii="Cambria" w:hAnsi="Cambria" w:cs="Calibri"/>
      <w:b/>
      <w:bCs/>
      <w:color w:val="auto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7681D"/>
    <w:rPr>
      <w:rFonts w:cs="Calibri"/>
      <w:b/>
      <w:bCs/>
      <w:i/>
      <w:color w:val="auto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7681D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NasMash</cp:lastModifiedBy>
  <cp:revision>2</cp:revision>
  <dcterms:created xsi:type="dcterms:W3CDTF">2022-12-21T18:17:00Z</dcterms:created>
  <dcterms:modified xsi:type="dcterms:W3CDTF">2022-12-21T18:17:00Z</dcterms:modified>
</cp:coreProperties>
</file>